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ТАВЫШ БҮЛМӘСЕ</w:t>
      </w:r>
    </w:p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C5419" w:rsidRDefault="00413F81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3 нче</w:t>
      </w:r>
      <w:r w:rsidR="0038559E" w:rsidRPr="0038559E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38559E" w:rsidRPr="00D6589A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0E1917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38559E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2 мартның 18 сәгатеннән 2026 елның 3 мартының 18 сәгатенә кадәр</w:t>
            </w:r>
          </w:p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2026 елның 3 мартында район территориясендә төнлә һәм көндез көтелә:</w:t>
            </w:r>
          </w:p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- көчле кар, юеш кар (тәүлеккә 10-15 мм, бу айлык норманың 40-50 %ына туры килә); ;</w:t>
            </w:r>
          </w:p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урыны белән буран, бозлавык, томан;</w:t>
            </w:r>
          </w:p>
          <w:p w:rsidR="0008464A" w:rsidRPr="0008464A" w:rsidRDefault="0008464A" w:rsidP="0008464A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- 500-1000 метрга кадәр һәм аннан да кимрәк күренешләрдә күренүчәнлекнең начараюы;</w:t>
            </w:r>
          </w:p>
          <w:p w:rsidR="0096253D" w:rsidRPr="008C5419" w:rsidRDefault="0008464A" w:rsidP="0008464A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08464A">
              <w:rPr>
                <w:b/>
                <w:color w:val="000000" w:themeColor="text1"/>
                <w:sz w:val="28"/>
                <w:szCs w:val="28"/>
              </w:rPr>
              <w:t>- юлларда бозлавык көчле, кар көртләре.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5B50CF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5855A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55A5" w:rsidRPr="00D100B3" w:rsidRDefault="005855A5" w:rsidP="00174390">
            <w:pPr>
              <w:jc w:val="center"/>
              <w:rPr>
                <w:sz w:val="28"/>
                <w:szCs w:val="28"/>
              </w:rPr>
            </w:pPr>
            <w:r w:rsidRPr="005855A5">
              <w:rPr>
                <w:sz w:val="28"/>
                <w:szCs w:val="28"/>
              </w:rPr>
              <w:t>Электр белән тәэмин итү системаларында ЛЭПның зарарлануына (шартлавына) һәм элемтә линияләренә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93A5D" w:rsidP="0096253D">
      <w:pPr>
        <w:jc w:val="both"/>
        <w:rPr>
          <w:bCs/>
          <w:i/>
          <w:sz w:val="8"/>
        </w:rPr>
      </w:pPr>
      <w:r w:rsidRPr="00B93A5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93A5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93A5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Default="00B93A5D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B93A5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38559E" w:rsidRPr="0038559E" w:rsidRDefault="00413F81" w:rsidP="003855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2026 елның 3</w:t>
      </w:r>
      <w:r w:rsidR="0038559E" w:rsidRPr="0038559E">
        <w:rPr>
          <w:b/>
          <w:sz w:val="28"/>
          <w:szCs w:val="28"/>
        </w:rPr>
        <w:t xml:space="preserve"> мартына</w:t>
      </w:r>
    </w:p>
    <w:p w:rsidR="0038559E" w:rsidRPr="0038559E" w:rsidRDefault="00413F81" w:rsidP="003855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8559E" w:rsidRPr="003855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мартта 18 сәгатьтән 2026 елның 3</w:t>
      </w:r>
      <w:r w:rsidR="0038559E" w:rsidRPr="0038559E">
        <w:rPr>
          <w:b/>
          <w:sz w:val="28"/>
          <w:szCs w:val="28"/>
        </w:rPr>
        <w:t xml:space="preserve"> мартында 18 сәгатькә кадәр</w:t>
      </w:r>
    </w:p>
    <w:p w:rsidR="0038559E" w:rsidRPr="0038559E" w:rsidRDefault="0038559E" w:rsidP="0038559E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8559E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C3D7D" w:rsidRPr="00FC3D7D" w:rsidRDefault="00FC3D7D" w:rsidP="00FC3D7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C3D7D">
        <w:rPr>
          <w:sz w:val="28"/>
          <w:szCs w:val="28"/>
        </w:rPr>
        <w:t>Болытлы. Көчле кар, юеш кар.</w:t>
      </w:r>
    </w:p>
    <w:p w:rsidR="00FC3D7D" w:rsidRPr="00FC3D7D" w:rsidRDefault="00FC3D7D" w:rsidP="00FC3D7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C3D7D">
        <w:rPr>
          <w:sz w:val="28"/>
          <w:szCs w:val="28"/>
        </w:rPr>
        <w:t>Аерым районнарда буран, бозлавык, томан.</w:t>
      </w:r>
    </w:p>
    <w:p w:rsidR="00FC3D7D" w:rsidRPr="00FC3D7D" w:rsidRDefault="00FC3D7D" w:rsidP="00FC3D7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C3D7D">
        <w:rPr>
          <w:sz w:val="28"/>
          <w:szCs w:val="28"/>
        </w:rPr>
        <w:t>Җил көньяк-көнчыгыштан, төньяк-көнбатыштан 5-10 м/с тизлектә, урыны белән җилнең тизлеге 14 м/с.</w:t>
      </w:r>
    </w:p>
    <w:p w:rsidR="00FC3D7D" w:rsidRPr="00FC3D7D" w:rsidRDefault="00FC3D7D" w:rsidP="00FC3D7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C3D7D">
        <w:rPr>
          <w:sz w:val="28"/>
          <w:szCs w:val="28"/>
        </w:rPr>
        <w:t>Төнлә минималь температура 0...-3˚.</w:t>
      </w:r>
    </w:p>
    <w:p w:rsidR="00FC3D7D" w:rsidRPr="00FC3D7D" w:rsidRDefault="00FC3D7D" w:rsidP="00FC3D7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C3D7D">
        <w:rPr>
          <w:sz w:val="28"/>
          <w:szCs w:val="28"/>
        </w:rPr>
        <w:t>Көндез һаваның максималь температурасы 0.. 2˚.</w:t>
      </w:r>
    </w:p>
    <w:p w:rsidR="0096253D" w:rsidRPr="00DE4994" w:rsidRDefault="00FC3D7D" w:rsidP="00FC3D7D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C3D7D">
        <w:rPr>
          <w:sz w:val="28"/>
          <w:szCs w:val="28"/>
        </w:rPr>
        <w:t>Юлларда бозлавык, урыны белән көчле кар көртләре.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50" w:rsidRDefault="00EC5E50" w:rsidP="00057DBD">
      <w:r>
        <w:separator/>
      </w:r>
    </w:p>
  </w:endnote>
  <w:endnote w:type="continuationSeparator" w:id="1">
    <w:p w:rsidR="00EC5E50" w:rsidRDefault="00EC5E5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50" w:rsidRDefault="00EC5E50" w:rsidP="00057DBD">
      <w:r>
        <w:separator/>
      </w:r>
    </w:p>
  </w:footnote>
  <w:footnote w:type="continuationSeparator" w:id="1">
    <w:p w:rsidR="00EC5E50" w:rsidRDefault="00EC5E5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93A5D">
    <w:pPr>
      <w:pStyle w:val="a3"/>
      <w:spacing w:line="14" w:lineRule="auto"/>
      <w:ind w:left="0" w:firstLine="0"/>
      <w:jc w:val="left"/>
      <w:rPr>
        <w:sz w:val="20"/>
      </w:rPr>
    </w:pPr>
    <w:r w:rsidRPr="00B9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85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52F6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212</cp:revision>
  <dcterms:created xsi:type="dcterms:W3CDTF">2025-06-01T12:53:00Z</dcterms:created>
  <dcterms:modified xsi:type="dcterms:W3CDTF">2026-03-02T11:16:00Z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